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widowControl w:val="1"/>
        <w:spacing w:after="0" w:line="240" w:lineRule="auto"/>
        <w:ind/>
        <w:jc w:val="right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Приложение </w:t>
      </w:r>
      <w:r>
        <w:rPr>
          <w:rFonts w:ascii="XO Thames" w:hAnsi="XO Thames"/>
          <w:sz w:val="28"/>
        </w:rPr>
        <w:t>№ </w:t>
      </w:r>
      <w:r>
        <w:rPr>
          <w:rFonts w:ascii="XO Thames" w:hAnsi="XO Thames"/>
          <w:sz w:val="28"/>
        </w:rPr>
        <w:t>2</w:t>
      </w:r>
    </w:p>
    <w:p w14:paraId="09000000">
      <w:pPr>
        <w:widowControl w:val="1"/>
        <w:spacing w:after="0" w:line="240" w:lineRule="auto"/>
        <w:ind/>
        <w:jc w:val="right"/>
        <w:outlineLvl w:val="1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к </w:t>
      </w:r>
      <w:r>
        <w:rPr>
          <w:rFonts w:ascii="XO Thames" w:hAnsi="XO Thames"/>
          <w:sz w:val="28"/>
        </w:rPr>
        <w:t xml:space="preserve">Порядку осуществления </w:t>
      </w:r>
      <w:r>
        <w:rPr>
          <w:rFonts w:ascii="XO Thames" w:hAnsi="XO Thames"/>
          <w:sz w:val="28"/>
        </w:rPr>
        <w:t xml:space="preserve">ведомственного </w:t>
      </w:r>
    </w:p>
    <w:p w14:paraId="0A000000">
      <w:pPr>
        <w:widowControl w:val="1"/>
        <w:spacing w:after="0" w:line="240" w:lineRule="auto"/>
        <w:ind/>
        <w:jc w:val="right"/>
        <w:outlineLvl w:val="1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контроля </w:t>
      </w:r>
      <w:r>
        <w:rPr>
          <w:rFonts w:ascii="XO Thames" w:hAnsi="XO Thames"/>
          <w:sz w:val="28"/>
        </w:rPr>
        <w:t xml:space="preserve">за соблюдением трудового </w:t>
      </w:r>
    </w:p>
    <w:p w14:paraId="0B000000">
      <w:pPr>
        <w:widowControl w:val="1"/>
        <w:spacing w:after="0" w:line="240" w:lineRule="auto"/>
        <w:ind/>
        <w:jc w:val="right"/>
        <w:outlineLvl w:val="1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законодательства и иных нормативных </w:t>
      </w:r>
    </w:p>
    <w:p w14:paraId="0C000000">
      <w:pPr>
        <w:widowControl w:val="1"/>
        <w:spacing w:after="0" w:line="240" w:lineRule="auto"/>
        <w:ind/>
        <w:jc w:val="right"/>
        <w:outlineLvl w:val="1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правовых актов, содержащих нормы </w:t>
      </w:r>
    </w:p>
    <w:p w14:paraId="0D000000">
      <w:pPr>
        <w:widowControl w:val="1"/>
        <w:spacing w:after="0" w:line="240" w:lineRule="auto"/>
        <w:ind/>
        <w:jc w:val="right"/>
        <w:outlineLvl w:val="1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трудового права, в муниципальных </w:t>
      </w:r>
      <w:r>
        <w:rPr>
          <w:rFonts w:ascii="XO Thames" w:hAnsi="XO Thames"/>
          <w:sz w:val="28"/>
        </w:rPr>
        <w:t xml:space="preserve">организациях, </w:t>
      </w:r>
    </w:p>
    <w:p w14:paraId="0E000000">
      <w:pPr>
        <w:widowControl w:val="1"/>
        <w:spacing w:after="0" w:line="240" w:lineRule="auto"/>
        <w:ind/>
        <w:jc w:val="right"/>
        <w:outlineLvl w:val="1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подведомственных </w:t>
      </w:r>
      <w:r>
        <w:rPr>
          <w:rFonts w:ascii="XO Thames" w:hAnsi="XO Thames"/>
          <w:sz w:val="28"/>
        </w:rPr>
        <w:t>А</w:t>
      </w:r>
      <w:r>
        <w:rPr>
          <w:rFonts w:ascii="XO Thames" w:hAnsi="XO Thames"/>
          <w:sz w:val="28"/>
        </w:rPr>
        <w:t xml:space="preserve">дминистрации </w:t>
      </w:r>
      <w:r>
        <w:rPr>
          <w:rFonts w:ascii="XO Thames" w:hAnsi="XO Thames"/>
          <w:sz w:val="28"/>
        </w:rPr>
        <w:t>Кашинского</w:t>
      </w:r>
    </w:p>
    <w:p w14:paraId="0F000000">
      <w:pPr>
        <w:widowControl w:val="1"/>
        <w:spacing w:after="0" w:line="240" w:lineRule="auto"/>
        <w:ind/>
        <w:jc w:val="right"/>
        <w:outlineLvl w:val="1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муниципального округа Тверской области</w:t>
      </w:r>
    </w:p>
    <w:p w14:paraId="10000000">
      <w:pPr>
        <w:widowControl w:val="1"/>
        <w:spacing w:after="0" w:line="240" w:lineRule="auto"/>
        <w:ind/>
        <w:jc w:val="right"/>
        <w:rPr>
          <w:rFonts w:ascii="XO Thames" w:hAnsi="XO Thames"/>
          <w:sz w:val="28"/>
        </w:rPr>
      </w:pPr>
    </w:p>
    <w:p w14:paraId="11000000">
      <w:pPr>
        <w:widowControl w:val="1"/>
        <w:spacing w:after="0" w:line="240" w:lineRule="auto"/>
        <w:ind/>
        <w:jc w:val="right"/>
        <w:rPr>
          <w:rFonts w:ascii="XO Thames" w:hAnsi="XO Thames"/>
          <w:sz w:val="28"/>
        </w:rPr>
      </w:pPr>
    </w:p>
    <w:p w14:paraId="12000000">
      <w:pPr>
        <w:widowControl w:val="1"/>
        <w:spacing w:after="0" w:line="240" w:lineRule="auto"/>
        <w:ind/>
        <w:jc w:val="right"/>
        <w:rPr>
          <w:rFonts w:ascii="XO Thames" w:hAnsi="XO Thames"/>
          <w:sz w:val="28"/>
        </w:rPr>
      </w:pPr>
    </w:p>
    <w:p w14:paraId="13000000">
      <w:pPr>
        <w:widowControl w:val="1"/>
        <w:spacing w:after="0" w:line="240" w:lineRule="auto"/>
        <w:ind/>
        <w:jc w:val="center"/>
        <w:outlineLvl w:val="1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Извещение </w:t>
      </w:r>
    </w:p>
    <w:p w14:paraId="14000000">
      <w:pPr>
        <w:widowControl w:val="1"/>
        <w:spacing w:after="0" w:line="240" w:lineRule="auto"/>
        <w:ind/>
        <w:jc w:val="center"/>
        <w:outlineLvl w:val="1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о начале проведения плановой проверки</w:t>
      </w:r>
    </w:p>
    <w:p w14:paraId="15000000">
      <w:pPr>
        <w:pStyle w:val="Style_3"/>
        <w:widowControl w:val="1"/>
        <w:ind w:firstLine="709"/>
        <w:jc w:val="both"/>
        <w:rPr>
          <w:rFonts w:ascii="XO Thames" w:hAnsi="XO Thames"/>
          <w:sz w:val="28"/>
        </w:rPr>
      </w:pPr>
    </w:p>
    <w:p w14:paraId="16000000">
      <w:pPr>
        <w:pStyle w:val="Style_3"/>
        <w:widowControl w:val="1"/>
        <w:ind w:firstLine="709"/>
        <w:jc w:val="both"/>
        <w:rPr>
          <w:rFonts w:ascii="XO Thames" w:hAnsi="XO Thames"/>
          <w:sz w:val="28"/>
        </w:rPr>
      </w:pPr>
    </w:p>
    <w:p w14:paraId="17000000">
      <w:pPr>
        <w:pStyle w:val="Style_3"/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от ______________ </w:t>
      </w:r>
      <w:r>
        <w:rPr>
          <w:rFonts w:ascii="XO Thames" w:hAnsi="XO Thames"/>
          <w:sz w:val="28"/>
        </w:rPr>
        <w:t>№</w:t>
      </w:r>
      <w:r>
        <w:rPr>
          <w:rFonts w:ascii="XO Thames" w:hAnsi="XO Thames"/>
          <w:sz w:val="28"/>
        </w:rPr>
        <w:t xml:space="preserve"> _______</w:t>
      </w:r>
    </w:p>
    <w:p w14:paraId="18000000">
      <w:pPr>
        <w:pStyle w:val="Style_3"/>
        <w:widowControl w:val="1"/>
        <w:ind/>
        <w:jc w:val="both"/>
        <w:rPr>
          <w:rFonts w:ascii="XO Thames" w:hAnsi="XO Thames"/>
          <w:sz w:val="28"/>
        </w:rPr>
      </w:pPr>
    </w:p>
    <w:p w14:paraId="19000000">
      <w:pPr>
        <w:pStyle w:val="Style_3"/>
        <w:widowControl w:val="1"/>
        <w:ind/>
        <w:jc w:val="both"/>
        <w:rPr>
          <w:rFonts w:ascii="XO Thames" w:hAnsi="XO Thames"/>
          <w:sz w:val="20"/>
        </w:rPr>
      </w:pPr>
      <w:r>
        <w:rPr>
          <w:rFonts w:ascii="XO Thames" w:hAnsi="XO Thames"/>
          <w:sz w:val="28"/>
        </w:rPr>
        <w:t>1.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Провести </w:t>
      </w:r>
      <w:r>
        <w:rPr>
          <w:rFonts w:ascii="XO Thames" w:hAnsi="XO Thames"/>
          <w:sz w:val="28"/>
        </w:rPr>
        <w:t xml:space="preserve">плановую </w:t>
      </w:r>
      <w:r>
        <w:rPr>
          <w:rFonts w:ascii="XO Thames" w:hAnsi="XO Thames"/>
          <w:sz w:val="28"/>
        </w:rPr>
        <w:t xml:space="preserve">проверку </w:t>
      </w:r>
      <w:r>
        <w:rPr>
          <w:rFonts w:ascii="XO Thames" w:hAnsi="XO Thames"/>
          <w:sz w:val="28"/>
        </w:rPr>
        <w:t xml:space="preserve">по ведомственному контролю </w:t>
      </w:r>
      <w:r>
        <w:rPr>
          <w:rFonts w:ascii="XO Thames" w:hAnsi="XO Thames"/>
          <w:sz w:val="28"/>
        </w:rPr>
        <w:t>в отношении_________________________________</w:t>
      </w:r>
      <w:r>
        <w:rPr>
          <w:rFonts w:ascii="XO Thames" w:hAnsi="XO Thames"/>
          <w:sz w:val="28"/>
        </w:rPr>
        <w:t>__________________________</w:t>
      </w:r>
      <w:r>
        <w:rPr>
          <w:rFonts w:ascii="XO Thames" w:hAnsi="XO Thames"/>
          <w:sz w:val="28"/>
        </w:rPr>
        <w:br/>
      </w:r>
      <w:r>
        <w:rPr>
          <w:rFonts w:ascii="XO Thames" w:hAnsi="XO Thames"/>
          <w:sz w:val="28"/>
        </w:rPr>
        <w:t>__________________________________________________________________</w:t>
      </w:r>
      <w:r>
        <w:rPr>
          <w:rFonts w:ascii="XO Thames" w:hAnsi="XO Thames"/>
          <w:sz w:val="28"/>
        </w:rPr>
        <w:t>__,</w:t>
      </w:r>
      <w:r>
        <w:rPr>
          <w:rFonts w:ascii="XO Thames" w:hAnsi="XO Thames"/>
          <w:sz w:val="28"/>
        </w:rPr>
        <w:br/>
      </w:r>
      <w:r>
        <w:rPr>
          <w:rFonts w:ascii="XO Thames" w:hAnsi="XO Thames"/>
          <w:sz w:val="20"/>
        </w:rPr>
        <w:t xml:space="preserve">                                                     </w:t>
      </w:r>
      <w:r>
        <w:rPr>
          <w:rFonts w:ascii="XO Thames" w:hAnsi="XO Thames"/>
          <w:sz w:val="20"/>
        </w:rPr>
        <w:t>(наименование подведомственной организации)</w:t>
      </w:r>
    </w:p>
    <w:p w14:paraId="1A000000">
      <w:pPr>
        <w:pStyle w:val="Style_3"/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br/>
      </w:r>
      <w:r>
        <w:rPr>
          <w:rFonts w:ascii="XO Thames" w:hAnsi="XO Thames"/>
          <w:sz w:val="28"/>
        </w:rPr>
        <w:t>расположенного по адресу</w:t>
      </w:r>
      <w:r>
        <w:rPr>
          <w:rFonts w:ascii="XO Thames" w:hAnsi="XO Thames"/>
          <w:sz w:val="28"/>
        </w:rPr>
        <w:t>: ____________________________________________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br/>
      </w:r>
      <w:r>
        <w:rPr>
          <w:rFonts w:ascii="XO Thames" w:hAnsi="XO Thames"/>
          <w:sz w:val="28"/>
        </w:rPr>
        <w:br/>
      </w:r>
      <w:r>
        <w:rPr>
          <w:rFonts w:ascii="XO Thames" w:hAnsi="XO Thames"/>
          <w:sz w:val="28"/>
        </w:rPr>
        <w:t>2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pacing w:val="0"/>
          <w:sz w:val="28"/>
        </w:rPr>
        <w:t> </w:t>
      </w:r>
      <w:r>
        <w:rPr>
          <w:rFonts w:ascii="XO Thames" w:hAnsi="XO Thames"/>
          <w:sz w:val="28"/>
        </w:rPr>
        <w:t>Ф</w:t>
      </w:r>
      <w:r>
        <w:rPr>
          <w:rFonts w:ascii="XO Thames" w:hAnsi="XO Thames"/>
          <w:sz w:val="28"/>
        </w:rPr>
        <w:t xml:space="preserve">орма </w:t>
      </w:r>
      <w:r>
        <w:rPr>
          <w:rFonts w:ascii="XO Thames" w:hAnsi="XO Thames"/>
          <w:sz w:val="28"/>
        </w:rPr>
        <w:t xml:space="preserve">плановой </w:t>
      </w:r>
      <w:r>
        <w:rPr>
          <w:rFonts w:ascii="XO Thames" w:hAnsi="XO Thames"/>
          <w:sz w:val="28"/>
        </w:rPr>
        <w:t>проверки: _________________________________________</w:t>
      </w:r>
      <w:r>
        <w:rPr>
          <w:rFonts w:ascii="XO Thames" w:hAnsi="XO Thames"/>
          <w:sz w:val="28"/>
        </w:rPr>
        <w:t>_</w:t>
      </w:r>
      <w:r>
        <w:rPr>
          <w:rFonts w:ascii="XO Thames" w:hAnsi="XO Thames"/>
          <w:sz w:val="28"/>
        </w:rPr>
        <w:t>.</w:t>
      </w:r>
    </w:p>
    <w:p w14:paraId="1B000000">
      <w:pPr>
        <w:pStyle w:val="Style_3"/>
        <w:widowControl w:val="1"/>
        <w:ind/>
        <w:jc w:val="both"/>
        <w:rPr>
          <w:rFonts w:ascii="XO Thames" w:hAnsi="XO Thames"/>
          <w:sz w:val="20"/>
        </w:rPr>
      </w:pPr>
      <w:r>
        <w:rPr>
          <w:rFonts w:ascii="XO Thames" w:hAnsi="XO Thames"/>
          <w:sz w:val="28"/>
        </w:rPr>
        <w:br/>
      </w:r>
      <w:r>
        <w:rPr>
          <w:rFonts w:ascii="XO Thames" w:hAnsi="XO Thames"/>
          <w:sz w:val="28"/>
        </w:rPr>
        <w:t>3</w:t>
      </w:r>
      <w:r>
        <w:rPr>
          <w:rFonts w:ascii="XO Thames" w:hAnsi="XO Thames"/>
          <w:sz w:val="28"/>
        </w:rPr>
        <w:t xml:space="preserve">. </w:t>
      </w:r>
      <w:r>
        <w:rPr>
          <w:rFonts w:ascii="XO Thames" w:hAnsi="XO Thames"/>
          <w:sz w:val="28"/>
        </w:rPr>
        <w:t>Назначить лицом, уполномоченным на проведение плановой проверки по ведомственному контролю</w:t>
      </w:r>
      <w:r>
        <w:rPr>
          <w:rFonts w:ascii="XO Thames" w:hAnsi="XO Thames"/>
          <w:sz w:val="28"/>
        </w:rPr>
        <w:t>: ________________________</w:t>
      </w:r>
      <w:r>
        <w:rPr>
          <w:rFonts w:ascii="XO Thames" w:hAnsi="XO Thames"/>
          <w:sz w:val="28"/>
        </w:rPr>
        <w:t>____________________</w:t>
      </w:r>
      <w:r>
        <w:rPr>
          <w:rFonts w:ascii="XO Thames" w:hAnsi="XO Thames"/>
          <w:sz w:val="28"/>
        </w:rPr>
        <w:br/>
      </w:r>
      <w:r>
        <w:rPr>
          <w:rFonts w:ascii="XO Thames" w:hAnsi="XO Thames"/>
          <w:sz w:val="28"/>
        </w:rPr>
        <w:t>__________________________________________________________________</w:t>
      </w:r>
      <w:r>
        <w:rPr>
          <w:rFonts w:ascii="XO Thames" w:hAnsi="XO Thames"/>
          <w:sz w:val="28"/>
        </w:rPr>
        <w:t>__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br/>
      </w:r>
      <w:r>
        <w:rPr>
          <w:rFonts w:ascii="XO Thames" w:hAnsi="XO Thames"/>
          <w:sz w:val="20"/>
        </w:rPr>
        <w:t xml:space="preserve">                           </w:t>
      </w:r>
      <w:r>
        <w:rPr>
          <w:rFonts w:ascii="XO Thames" w:hAnsi="XO Thames"/>
          <w:sz w:val="20"/>
        </w:rPr>
        <w:t>(фамилия, имя, отчество, должность должностного лица (должностных лиц),</w:t>
      </w:r>
    </w:p>
    <w:p w14:paraId="1C000000">
      <w:pPr>
        <w:pStyle w:val="Style_3"/>
        <w:widowControl w:val="1"/>
        <w:ind/>
        <w:jc w:val="center"/>
        <w:rPr>
          <w:rFonts w:ascii="XO Thames" w:hAnsi="XO Thames"/>
          <w:sz w:val="20"/>
        </w:rPr>
      </w:pPr>
      <w:r>
        <w:rPr>
          <w:rFonts w:ascii="XO Thames" w:hAnsi="XO Thames"/>
          <w:sz w:val="20"/>
        </w:rPr>
        <w:t xml:space="preserve">уполномоченного(ых) на проведение </w:t>
      </w:r>
      <w:r>
        <w:rPr>
          <w:rFonts w:ascii="XO Thames" w:hAnsi="XO Thames"/>
          <w:sz w:val="20"/>
        </w:rPr>
        <w:t xml:space="preserve">плановой </w:t>
      </w:r>
      <w:r>
        <w:rPr>
          <w:rFonts w:ascii="XO Thames" w:hAnsi="XO Thames"/>
          <w:sz w:val="20"/>
        </w:rPr>
        <w:t>проверки)</w:t>
      </w:r>
    </w:p>
    <w:p w14:paraId="1D000000">
      <w:pPr>
        <w:pStyle w:val="Style_3"/>
        <w:widowControl w:val="1"/>
        <w:ind/>
        <w:jc w:val="both"/>
        <w:rPr>
          <w:rFonts w:ascii="XO Thames" w:hAnsi="XO Thames"/>
          <w:sz w:val="20"/>
        </w:rPr>
      </w:pPr>
    </w:p>
    <w:p w14:paraId="1E000000">
      <w:pPr>
        <w:pStyle w:val="Style_3"/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4</w:t>
      </w:r>
      <w:r>
        <w:rPr>
          <w:rFonts w:ascii="XO Thames" w:hAnsi="XO Thames"/>
          <w:sz w:val="28"/>
        </w:rPr>
        <w:t>. Установить, что</w:t>
      </w:r>
      <w:r>
        <w:rPr>
          <w:rFonts w:ascii="XO Thames" w:hAnsi="XO Thames"/>
          <w:sz w:val="28"/>
        </w:rPr>
        <w:t xml:space="preserve"> плановая</w:t>
      </w:r>
      <w:r>
        <w:rPr>
          <w:rFonts w:ascii="XO Thames" w:hAnsi="XO Thames"/>
          <w:sz w:val="28"/>
        </w:rPr>
        <w:t xml:space="preserve"> проверка </w:t>
      </w:r>
      <w:r>
        <w:rPr>
          <w:rFonts w:ascii="XO Thames" w:hAnsi="XO Thames"/>
          <w:sz w:val="28"/>
        </w:rPr>
        <w:t>по ведомственному контролю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проводится с целью: _____________________</w:t>
      </w:r>
      <w:r>
        <w:rPr>
          <w:rFonts w:ascii="XO Thames" w:hAnsi="XO Thames"/>
          <w:sz w:val="28"/>
        </w:rPr>
        <w:t>_______________________________________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br/>
      </w:r>
      <w:r>
        <w:rPr>
          <w:rFonts w:ascii="XO Thames" w:hAnsi="XO Thames"/>
          <w:sz w:val="28"/>
        </w:rPr>
        <w:br/>
      </w:r>
      <w:r>
        <w:rPr>
          <w:rFonts w:ascii="XO Thames" w:hAnsi="XO Thames"/>
          <w:sz w:val="28"/>
        </w:rPr>
        <w:t>5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Предметом </w:t>
      </w:r>
      <w:r>
        <w:rPr>
          <w:rFonts w:ascii="XO Thames" w:hAnsi="XO Thames"/>
          <w:sz w:val="28"/>
        </w:rPr>
        <w:t>плановой</w:t>
      </w:r>
      <w:r>
        <w:rPr>
          <w:rFonts w:ascii="XO Thames" w:hAnsi="XO Thames"/>
          <w:sz w:val="28"/>
        </w:rPr>
        <w:t xml:space="preserve"> проверки </w:t>
      </w:r>
      <w:r>
        <w:rPr>
          <w:rFonts w:ascii="XO Thames" w:hAnsi="XO Thames"/>
          <w:sz w:val="28"/>
        </w:rPr>
        <w:t>по ведомственному контролю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явля</w:t>
      </w:r>
      <w:r>
        <w:rPr>
          <w:rFonts w:ascii="XO Thames" w:hAnsi="XO Thames"/>
          <w:sz w:val="28"/>
        </w:rPr>
        <w:t>е</w:t>
      </w:r>
      <w:r>
        <w:rPr>
          <w:rFonts w:ascii="XO Thames" w:hAnsi="XO Thames"/>
          <w:sz w:val="28"/>
        </w:rPr>
        <w:t>тся: ___________________________</w:t>
      </w:r>
      <w:r>
        <w:rPr>
          <w:rFonts w:ascii="XO Thames" w:hAnsi="XO Thames"/>
          <w:sz w:val="28"/>
        </w:rPr>
        <w:t>_________________________________________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br/>
      </w:r>
    </w:p>
    <w:p w14:paraId="1F000000">
      <w:pPr>
        <w:pStyle w:val="Style_3"/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6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Проверяемый период ________________________________________.</w:t>
      </w:r>
      <w:r>
        <w:rPr>
          <w:rFonts w:ascii="XO Thames" w:hAnsi="XO Thames"/>
          <w:sz w:val="28"/>
        </w:rPr>
        <w:br/>
      </w:r>
      <w:r>
        <w:rPr>
          <w:rFonts w:ascii="XO Thames" w:hAnsi="XO Thames"/>
          <w:sz w:val="28"/>
        </w:rPr>
        <w:br/>
      </w:r>
      <w:r>
        <w:rPr>
          <w:rFonts w:ascii="XO Thames" w:hAnsi="XO Thames"/>
          <w:sz w:val="28"/>
        </w:rPr>
        <w:t xml:space="preserve">К проведению проверки приступить </w:t>
      </w:r>
      <w:r>
        <w:rPr>
          <w:rFonts w:ascii="XO Thames" w:hAnsi="XO Thames"/>
          <w:sz w:val="28"/>
        </w:rPr>
        <w:t>«</w:t>
      </w:r>
      <w:r>
        <w:rPr>
          <w:rFonts w:ascii="XO Thames" w:hAnsi="XO Thames"/>
          <w:sz w:val="28"/>
        </w:rPr>
        <w:t>___</w:t>
      </w:r>
      <w:r>
        <w:rPr>
          <w:rFonts w:ascii="XO Thames" w:hAnsi="XO Thames"/>
          <w:sz w:val="28"/>
        </w:rPr>
        <w:t>»</w:t>
      </w:r>
      <w:r>
        <w:rPr>
          <w:rFonts w:ascii="XO Thames" w:hAnsi="XO Thames"/>
          <w:sz w:val="28"/>
        </w:rPr>
        <w:t xml:space="preserve"> ____________ 20__ г.</w:t>
      </w:r>
    </w:p>
    <w:p w14:paraId="20000000">
      <w:pPr>
        <w:pStyle w:val="Style_3"/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Проверку </w:t>
      </w:r>
      <w:r>
        <w:rPr>
          <w:rFonts w:ascii="XO Thames" w:hAnsi="XO Thames"/>
          <w:sz w:val="28"/>
        </w:rPr>
        <w:t>завершить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«</w:t>
      </w:r>
      <w:r>
        <w:rPr>
          <w:rFonts w:ascii="XO Thames" w:hAnsi="XO Thames"/>
          <w:sz w:val="28"/>
        </w:rPr>
        <w:t>____</w:t>
      </w:r>
      <w:r>
        <w:rPr>
          <w:rFonts w:ascii="XO Thames" w:hAnsi="XO Thames"/>
          <w:sz w:val="28"/>
        </w:rPr>
        <w:t>»</w:t>
      </w:r>
      <w:r>
        <w:rPr>
          <w:rFonts w:ascii="XO Thames" w:hAnsi="XO Thames"/>
          <w:sz w:val="28"/>
        </w:rPr>
        <w:t xml:space="preserve"> ____________ 20__ г.</w:t>
      </w:r>
    </w:p>
    <w:p w14:paraId="21000000">
      <w:pPr>
        <w:pStyle w:val="Style_3"/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br/>
      </w:r>
      <w:r>
        <w:rPr>
          <w:rFonts w:ascii="XO Thames" w:hAnsi="XO Thames"/>
          <w:sz w:val="28"/>
        </w:rPr>
        <w:t xml:space="preserve">Глава </w:t>
      </w:r>
      <w:r>
        <w:rPr>
          <w:rFonts w:ascii="XO Thames" w:hAnsi="XO Thames"/>
          <w:sz w:val="28"/>
        </w:rPr>
        <w:t>Кашинского муниципального округа</w:t>
      </w:r>
    </w:p>
    <w:p w14:paraId="22000000">
      <w:pPr>
        <w:pStyle w:val="Style_3"/>
        <w:widowControl w:val="1"/>
        <w:ind w:firstLine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Тверской области</w:t>
      </w: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 xml:space="preserve">   </w:t>
      </w:r>
      <w:bookmarkStart w:id="1" w:name="_GoBack"/>
      <w:bookmarkEnd w:id="1"/>
      <w:r>
        <w:rPr>
          <w:rFonts w:ascii="XO Thames" w:hAnsi="XO Thames"/>
          <w:sz w:val="28"/>
        </w:rPr>
        <w:t xml:space="preserve">                                          И.О.</w:t>
      </w:r>
      <w:r>
        <w:rPr>
          <w:rFonts w:ascii="XO Thames" w:hAnsi="XO Thames"/>
          <w:sz w:val="28"/>
        </w:rPr>
        <w:t>Ф</w:t>
      </w:r>
      <w:r>
        <w:rPr>
          <w:rFonts w:ascii="XO Thames" w:hAnsi="XO Thames"/>
          <w:sz w:val="28"/>
        </w:rPr>
        <w:t>амилия</w:t>
      </w:r>
    </w:p>
    <w:sectPr>
      <w:headerReference r:id="rId1" w:type="default"/>
      <w:headerReference r:id="rId3" w:type="first"/>
      <w:headerReference r:id="rId5" w:type="even"/>
      <w:footerReference r:id="rId2" w:type="default"/>
      <w:footerReference r:id="rId4" w:type="first"/>
      <w:footerReference r:id="rId6" w:type="even"/>
      <w:pgSz w:h="16838" w:orient="portrait" w:w="11906"/>
      <w:pgMar w:bottom="1134" w:footer="709" w:gutter="0" w:header="709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2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 w14:paraId="02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160" w:before="0" w:line="259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Balloon Text"/>
    <w:basedOn w:val="Style_4"/>
    <w:link w:val="Style_6_ch"/>
    <w:pPr>
      <w:widowControl w:val="1"/>
      <w:spacing w:after="0" w:line="240" w:lineRule="auto"/>
      <w:ind/>
    </w:pPr>
    <w:rPr>
      <w:rFonts w:ascii="Segoe UI" w:hAnsi="Segoe UI"/>
      <w:sz w:val="18"/>
    </w:rPr>
  </w:style>
  <w:style w:styleId="Style_6_ch" w:type="character">
    <w:name w:val="Balloon Text"/>
    <w:basedOn w:val="Style_4_ch"/>
    <w:link w:val="Style_6"/>
    <w:rPr>
      <w:rFonts w:ascii="Segoe UI" w:hAnsi="Segoe UI"/>
      <w:sz w:val="18"/>
    </w:rPr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Hyperlink"/>
    <w:basedOn w:val="Style_15"/>
    <w:link w:val="Style_16_ch"/>
    <w:rPr>
      <w:color w:val="0000FF"/>
      <w:u w:val="single"/>
    </w:rPr>
  </w:style>
  <w:style w:styleId="Style_16_ch" w:type="character">
    <w:name w:val="Hyperlink"/>
    <w:basedOn w:val="Style_15_ch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Emphasis"/>
    <w:basedOn w:val="Style_15"/>
    <w:link w:val="Style_20_ch"/>
    <w:rPr>
      <w:i w:val="1"/>
    </w:rPr>
  </w:style>
  <w:style w:styleId="Style_20_ch" w:type="character">
    <w:name w:val="Emphasis"/>
    <w:basedOn w:val="Style_15_ch"/>
    <w:link w:val="Style_20"/>
    <w:rPr>
      <w:i w:val="1"/>
    </w:rPr>
  </w:style>
  <w:style w:styleId="Style_21" w:type="paragraph">
    <w:name w:val="toc 9"/>
    <w:next w:val="Style_4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" w:type="paragraph">
    <w:name w:val="footer"/>
    <w:basedOn w:val="Style_4"/>
    <w:link w:val="Style_2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22" w:type="paragraph">
    <w:name w:val="Strong"/>
    <w:basedOn w:val="Style_15"/>
    <w:link w:val="Style_22_ch"/>
    <w:rPr>
      <w:b w:val="1"/>
    </w:rPr>
  </w:style>
  <w:style w:styleId="Style_22_ch" w:type="character">
    <w:name w:val="Strong"/>
    <w:basedOn w:val="Style_15_ch"/>
    <w:link w:val="Style_22"/>
    <w:rPr>
      <w:b w:val="1"/>
    </w:rPr>
  </w:style>
  <w:style w:styleId="Style_23" w:type="paragraph">
    <w:name w:val="toc 8"/>
    <w:next w:val="Style_4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4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3" w:type="paragraph">
    <w:name w:val="No Spacing"/>
    <w:link w:val="Style_3_ch"/>
    <w:pPr>
      <w:widowControl w:val="1"/>
      <w:spacing w:after="0" w:line="240" w:lineRule="auto"/>
      <w:ind/>
    </w:pPr>
    <w:rPr>
      <w:rFonts w:ascii="Calibri" w:hAnsi="Calibri"/>
    </w:rPr>
  </w:style>
  <w:style w:styleId="Style_3_ch" w:type="character">
    <w:name w:val="No Spacing"/>
    <w:link w:val="Style_3"/>
    <w:rPr>
      <w:rFonts w:ascii="Calibri" w:hAnsi="Calibri"/>
    </w:rPr>
  </w:style>
  <w:style w:styleId="Style_25" w:type="paragraph">
    <w:name w:val="Subtitle"/>
    <w:next w:val="Style_4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4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4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4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0" w:type="table">
    <w:name w:val="Table Grid"/>
    <w:basedOn w:val="Style_29"/>
    <w:pPr>
      <w:widowControl w:val="1"/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header1.xml" Type="http://schemas.openxmlformats.org/officeDocument/2006/relationships/header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footer4.xml" Type="http://schemas.openxmlformats.org/officeDocument/2006/relationships/foot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MyOffice-CoreFramework-Windows/37-1367.1091.10011.1001.1@92c86c4fc59398dd64f1786b019b76a317813c64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2019-12-03T11:52:00Z</dcterms:created>
  <dcterms:modified xsi:type="dcterms:W3CDTF">2025-11-11T07:32:51Z</dcterms:modified>
</cp:coreProperties>
</file>